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15" w:rsidRDefault="00553B15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043"/>
        <w:gridCol w:w="2144"/>
        <w:gridCol w:w="1795"/>
        <w:gridCol w:w="2144"/>
        <w:gridCol w:w="2499"/>
      </w:tblGrid>
      <w:tr w:rsidR="000A3BE2" w:rsidTr="00553B15">
        <w:trPr>
          <w:trHeight w:val="1790"/>
        </w:trPr>
        <w:tc>
          <w:tcPr>
            <w:tcW w:w="9625" w:type="dxa"/>
            <w:gridSpan w:val="5"/>
          </w:tcPr>
          <w:p w:rsidR="00553B15" w:rsidRPr="00553B15" w:rsidRDefault="000A3BE2" w:rsidP="0055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3B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TIME TABLE FOR M.PHIL. SPRING SEMESTER</w:t>
            </w:r>
          </w:p>
          <w:p w:rsidR="00553B15" w:rsidRPr="00553B15" w:rsidRDefault="00553B15" w:rsidP="0011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A3BE2" w:rsidRDefault="00553B15" w:rsidP="0055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3B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DEPARTMENT OF PHILOSOPHY, UNIVERSITY OF PESHAWAR</w:t>
            </w:r>
          </w:p>
          <w:p w:rsidR="00553B15" w:rsidRDefault="00553B15" w:rsidP="0055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3B15" w:rsidRPr="00553B15" w:rsidRDefault="00553B15" w:rsidP="0055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w.e.f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March 6, 2017</w:t>
            </w:r>
          </w:p>
        </w:tc>
      </w:tr>
      <w:tr w:rsidR="000A3BE2" w:rsidTr="00553B15">
        <w:trPr>
          <w:trHeight w:val="710"/>
        </w:trPr>
        <w:tc>
          <w:tcPr>
            <w:tcW w:w="985" w:type="dxa"/>
          </w:tcPr>
          <w:p w:rsidR="000A3BE2" w:rsidRPr="000A3BE2" w:rsidRDefault="000A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E2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2160" w:type="dxa"/>
          </w:tcPr>
          <w:p w:rsidR="000A3BE2" w:rsidRPr="000A3BE2" w:rsidRDefault="000A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E2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800" w:type="dxa"/>
          </w:tcPr>
          <w:p w:rsidR="000A3BE2" w:rsidRPr="000A3BE2" w:rsidRDefault="000A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E2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160" w:type="dxa"/>
          </w:tcPr>
          <w:p w:rsidR="000A3BE2" w:rsidRPr="000A3BE2" w:rsidRDefault="000A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E2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520" w:type="dxa"/>
          </w:tcPr>
          <w:p w:rsidR="000A3BE2" w:rsidRPr="000A3BE2" w:rsidRDefault="000A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E2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</w:tr>
      <w:tr w:rsidR="000A3BE2" w:rsidTr="00553B15">
        <w:trPr>
          <w:trHeight w:val="620"/>
        </w:trPr>
        <w:tc>
          <w:tcPr>
            <w:tcW w:w="985" w:type="dxa"/>
          </w:tcPr>
          <w:p w:rsidR="000A3BE2" w:rsidRPr="000A3BE2" w:rsidRDefault="000A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E2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160" w:type="dxa"/>
          </w:tcPr>
          <w:p w:rsidR="000A3BE2" w:rsidRPr="000A3BE2" w:rsidRDefault="000A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E2">
              <w:rPr>
                <w:rFonts w:ascii="Times New Roman" w:hAnsi="Times New Roman" w:cs="Times New Roman"/>
                <w:b/>
                <w:sz w:val="24"/>
                <w:szCs w:val="24"/>
              </w:rPr>
              <w:t>2.00-5.00</w:t>
            </w:r>
          </w:p>
        </w:tc>
        <w:tc>
          <w:tcPr>
            <w:tcW w:w="1800" w:type="dxa"/>
          </w:tcPr>
          <w:p w:rsidR="000A3BE2" w:rsidRPr="000A3BE2" w:rsidRDefault="000A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E2">
              <w:rPr>
                <w:rFonts w:ascii="Times New Roman" w:hAnsi="Times New Roman" w:cs="Times New Roman"/>
                <w:b/>
                <w:sz w:val="24"/>
                <w:szCs w:val="24"/>
              </w:rPr>
              <w:t>2.00-5.00</w:t>
            </w:r>
          </w:p>
        </w:tc>
        <w:tc>
          <w:tcPr>
            <w:tcW w:w="2160" w:type="dxa"/>
          </w:tcPr>
          <w:p w:rsidR="000A3BE2" w:rsidRPr="000A3BE2" w:rsidRDefault="000A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E2">
              <w:rPr>
                <w:rFonts w:ascii="Times New Roman" w:hAnsi="Times New Roman" w:cs="Times New Roman"/>
                <w:b/>
                <w:sz w:val="24"/>
                <w:szCs w:val="24"/>
              </w:rPr>
              <w:t>2.00-5.00</w:t>
            </w:r>
          </w:p>
        </w:tc>
        <w:tc>
          <w:tcPr>
            <w:tcW w:w="2520" w:type="dxa"/>
          </w:tcPr>
          <w:p w:rsidR="000A3BE2" w:rsidRPr="000A3BE2" w:rsidRDefault="000A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E2">
              <w:rPr>
                <w:rFonts w:ascii="Times New Roman" w:hAnsi="Times New Roman" w:cs="Times New Roman"/>
                <w:b/>
                <w:sz w:val="24"/>
                <w:szCs w:val="24"/>
              </w:rPr>
              <w:t>2.00-5.00</w:t>
            </w:r>
          </w:p>
        </w:tc>
      </w:tr>
      <w:tr w:rsidR="000A3BE2" w:rsidTr="00553B15">
        <w:trPr>
          <w:trHeight w:val="5363"/>
        </w:trPr>
        <w:tc>
          <w:tcPr>
            <w:tcW w:w="985" w:type="dxa"/>
          </w:tcPr>
          <w:p w:rsidR="000A3BE2" w:rsidRPr="000A3BE2" w:rsidRDefault="000A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Courses</w:t>
            </w:r>
          </w:p>
        </w:tc>
        <w:tc>
          <w:tcPr>
            <w:tcW w:w="2160" w:type="dxa"/>
          </w:tcPr>
          <w:p w:rsidR="005D54AA" w:rsidRDefault="005D5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227" w:rsidRDefault="002B3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27">
              <w:rPr>
                <w:rFonts w:ascii="Times New Roman" w:hAnsi="Times New Roman" w:cs="Times New Roman"/>
                <w:b/>
                <w:sz w:val="24"/>
                <w:szCs w:val="24"/>
              </w:rPr>
              <w:t>Phil.702/902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B3227" w:rsidRDefault="002B3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227" w:rsidRDefault="002B3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227" w:rsidRDefault="002B3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27">
              <w:rPr>
                <w:rFonts w:ascii="Times New Roman" w:hAnsi="Times New Roman" w:cs="Times New Roman"/>
                <w:b/>
                <w:sz w:val="24"/>
                <w:szCs w:val="24"/>
              </w:rPr>
              <w:t>Studies in methodology and Philosophy of Science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B3227" w:rsidRDefault="002B3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75" w:rsidRDefault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75" w:rsidRDefault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227" w:rsidRPr="000A3BE2" w:rsidRDefault="002B3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Samina</w:t>
            </w:r>
            <w:proofErr w:type="spellEnd"/>
          </w:p>
        </w:tc>
        <w:tc>
          <w:tcPr>
            <w:tcW w:w="1800" w:type="dxa"/>
          </w:tcPr>
          <w:p w:rsidR="000A3BE2" w:rsidRDefault="000A3BE2"/>
          <w:p w:rsidR="00DD01ED" w:rsidRDefault="00DD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Phil.704/904.</w:t>
            </w:r>
          </w:p>
          <w:p w:rsidR="00DD01ED" w:rsidRDefault="00DD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1ED" w:rsidRDefault="00DD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B15" w:rsidRPr="00DD01ED" w:rsidRDefault="00DD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Advanced Epistemology</w:t>
            </w:r>
          </w:p>
          <w:p w:rsidR="00DD01ED" w:rsidRDefault="00DD01ED"/>
          <w:p w:rsidR="00DD01ED" w:rsidRDefault="00DD01ED"/>
          <w:p w:rsidR="002B3227" w:rsidRDefault="002B3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75" w:rsidRDefault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75" w:rsidRDefault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B15" w:rsidRPr="00553B15" w:rsidRDefault="0055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Dr. </w:t>
            </w:r>
            <w:proofErr w:type="spellStart"/>
            <w:r w:rsidRPr="00553B15">
              <w:rPr>
                <w:rFonts w:ascii="Times New Roman" w:hAnsi="Times New Roman" w:cs="Times New Roman"/>
                <w:b/>
                <w:sz w:val="24"/>
                <w:szCs w:val="24"/>
              </w:rPr>
              <w:t>Sarfraz</w:t>
            </w:r>
            <w:proofErr w:type="spellEnd"/>
            <w:r w:rsidRPr="0055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Khan</w:t>
            </w:r>
          </w:p>
        </w:tc>
        <w:tc>
          <w:tcPr>
            <w:tcW w:w="2160" w:type="dxa"/>
          </w:tcPr>
          <w:p w:rsidR="000A3BE2" w:rsidRPr="00553B15" w:rsidRDefault="000A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75" w:rsidRPr="001C6275" w:rsidRDefault="001C6275" w:rsidP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Phil.703/903</w:t>
            </w:r>
            <w:r w:rsidRPr="001C62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6275" w:rsidRPr="001C6275" w:rsidRDefault="001C6275" w:rsidP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75" w:rsidRPr="001C6275" w:rsidRDefault="001C6275" w:rsidP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75" w:rsidRPr="001C6275" w:rsidRDefault="001C6275" w:rsidP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Philosophy of Language</w:t>
            </w:r>
          </w:p>
          <w:p w:rsidR="001C6275" w:rsidRPr="001C6275" w:rsidRDefault="001C6275" w:rsidP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75" w:rsidRPr="001C6275" w:rsidRDefault="001C6275" w:rsidP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75" w:rsidRPr="001C6275" w:rsidRDefault="001C6275" w:rsidP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75" w:rsidRDefault="001C6275" w:rsidP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75" w:rsidRDefault="001C6275" w:rsidP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75" w:rsidRPr="001C6275" w:rsidRDefault="001C6275" w:rsidP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1C6275">
              <w:rPr>
                <w:rFonts w:ascii="Times New Roman" w:hAnsi="Times New Roman" w:cs="Times New Roman"/>
                <w:b/>
                <w:sz w:val="24"/>
                <w:szCs w:val="24"/>
              </w:rPr>
              <w:t>Shuja</w:t>
            </w:r>
            <w:proofErr w:type="spellEnd"/>
            <w:r w:rsidRPr="001C6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Ahmad</w:t>
            </w:r>
          </w:p>
          <w:p w:rsidR="00553B15" w:rsidRPr="00553B15" w:rsidRDefault="0055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B15" w:rsidRPr="00553B15" w:rsidRDefault="0055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B15" w:rsidRPr="00553B15" w:rsidRDefault="0055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B15" w:rsidRPr="00553B15" w:rsidRDefault="0055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B15" w:rsidRPr="00553B15" w:rsidRDefault="0055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1ED" w:rsidRDefault="00DD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1ED" w:rsidRDefault="00DD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227" w:rsidRDefault="002B3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B15" w:rsidRPr="00553B15" w:rsidRDefault="0055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C6275" w:rsidRPr="001C6275" w:rsidRDefault="001C6275" w:rsidP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7"/>
            </w:tblGrid>
            <w:tr w:rsidR="001C6275" w:rsidRPr="001C6275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1C6275" w:rsidRPr="001C6275" w:rsidRDefault="001C6275" w:rsidP="001C62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62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Phil.705/905 </w:t>
                  </w:r>
                </w:p>
              </w:tc>
            </w:tr>
          </w:tbl>
          <w:p w:rsidR="001C6275" w:rsidRPr="001C6275" w:rsidRDefault="001C6275" w:rsidP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3"/>
            </w:tblGrid>
            <w:tr w:rsidR="001C6275" w:rsidRPr="001C6275">
              <w:tblPrEx>
                <w:tblCellMar>
                  <w:top w:w="0" w:type="dxa"/>
                  <w:bottom w:w="0" w:type="dxa"/>
                </w:tblCellMar>
              </w:tblPrEx>
              <w:trPr>
                <w:trHeight w:val="559"/>
              </w:trPr>
              <w:tc>
                <w:tcPr>
                  <w:tcW w:w="0" w:type="auto"/>
                </w:tcPr>
                <w:p w:rsidR="001C6275" w:rsidRDefault="001C6275" w:rsidP="001C62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62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C6275" w:rsidRPr="001C6275" w:rsidRDefault="001C6275" w:rsidP="001C62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62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Studies in Metaphysics (Western and Islamic) </w:t>
                  </w:r>
                </w:p>
              </w:tc>
            </w:tr>
          </w:tbl>
          <w:p w:rsidR="00553B15" w:rsidRPr="00553B15" w:rsidRDefault="0055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B15" w:rsidRDefault="0055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75" w:rsidRDefault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75" w:rsidRPr="00553B15" w:rsidRDefault="001C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Dr.Samina</w:t>
            </w:r>
            <w:bookmarkStart w:id="0" w:name="_GoBack"/>
            <w:bookmarkEnd w:id="0"/>
          </w:p>
        </w:tc>
      </w:tr>
    </w:tbl>
    <w:p w:rsidR="005D54AA" w:rsidRDefault="005D54AA"/>
    <w:p w:rsidR="00553B15" w:rsidRDefault="00553B15"/>
    <w:p w:rsidR="00553B15" w:rsidRDefault="00553B15"/>
    <w:p w:rsidR="00553B15" w:rsidRDefault="00553B15"/>
    <w:p w:rsidR="00553B15" w:rsidRDefault="00553B15"/>
    <w:p w:rsidR="00553B15" w:rsidRPr="00553B15" w:rsidRDefault="00553B15" w:rsidP="005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15">
        <w:rPr>
          <w:rFonts w:ascii="Times New Roman" w:eastAsia="Times New Roman" w:hAnsi="Times New Roman" w:cs="Times New Roman"/>
          <w:sz w:val="24"/>
          <w:szCs w:val="24"/>
        </w:rPr>
        <w:t>Chairman.</w:t>
      </w:r>
    </w:p>
    <w:p w:rsidR="00553B15" w:rsidRPr="00553B15" w:rsidRDefault="00553B15" w:rsidP="005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15">
        <w:rPr>
          <w:rFonts w:ascii="Times New Roman" w:eastAsia="Times New Roman" w:hAnsi="Times New Roman" w:cs="Times New Roman"/>
          <w:sz w:val="24"/>
          <w:szCs w:val="24"/>
        </w:rPr>
        <w:t>Department of Philosophy,</w:t>
      </w:r>
    </w:p>
    <w:p w:rsidR="00553B15" w:rsidRPr="00553B15" w:rsidRDefault="00553B15" w:rsidP="005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15">
        <w:rPr>
          <w:rFonts w:ascii="Times New Roman" w:eastAsia="Times New Roman" w:hAnsi="Times New Roman" w:cs="Times New Roman"/>
          <w:sz w:val="24"/>
          <w:szCs w:val="24"/>
        </w:rPr>
        <w:t>University of Peshawar.</w:t>
      </w:r>
    </w:p>
    <w:p w:rsidR="00553B15" w:rsidRDefault="00553B15"/>
    <w:sectPr w:rsidR="00553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A5"/>
    <w:rsid w:val="000A3BE2"/>
    <w:rsid w:val="00114FA5"/>
    <w:rsid w:val="001851F4"/>
    <w:rsid w:val="001C6275"/>
    <w:rsid w:val="00217B59"/>
    <w:rsid w:val="002B3227"/>
    <w:rsid w:val="00367E14"/>
    <w:rsid w:val="00553B15"/>
    <w:rsid w:val="005D54AA"/>
    <w:rsid w:val="00796EB6"/>
    <w:rsid w:val="00DD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DB7D"/>
  <w15:chartTrackingRefBased/>
  <w15:docId w15:val="{E6B99376-C320-4036-947E-E781DE5D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Khan</dc:creator>
  <cp:keywords/>
  <dc:description/>
  <cp:lastModifiedBy>Omar Khan</cp:lastModifiedBy>
  <cp:revision>5</cp:revision>
  <dcterms:created xsi:type="dcterms:W3CDTF">2017-03-10T13:03:00Z</dcterms:created>
  <dcterms:modified xsi:type="dcterms:W3CDTF">2017-03-17T18:02:00Z</dcterms:modified>
</cp:coreProperties>
</file>